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 аукциона</w:t>
      </w:r>
      <w:proofErr w:type="gramEnd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продаже квартир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по продаже квартиры (лот № ____)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«___»___________2015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___________г.___________________________________________________________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A35E0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701C9B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701C9B">
        <w:rPr>
          <w:bCs/>
        </w:rPr>
        <w:t>аукционе  по</w:t>
      </w:r>
      <w:proofErr w:type="gramEnd"/>
      <w:r w:rsidRPr="00701C9B">
        <w:rPr>
          <w:bCs/>
        </w:rPr>
        <w:t xml:space="preserve"> продаже квартир, объявленного постановлением Главы Арамильского городского округа «</w:t>
      </w:r>
      <w:r w:rsidR="00A35E01" w:rsidRPr="00A35E01">
        <w:t xml:space="preserve">О проведении </w:t>
      </w:r>
      <w:r w:rsidR="00A35E01" w:rsidRPr="00A35E01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A35E01" w:rsidRPr="00A35E01">
        <w:t xml:space="preserve"> квартир под номерами  </w:t>
      </w:r>
      <w:r w:rsidR="0073769C">
        <w:t>2,4,25,27</w:t>
      </w:r>
      <w:r w:rsidR="00A35E01" w:rsidRPr="00A35E01">
        <w:t xml:space="preserve"> расположенных по адресу: город Арамиль, улица Энгельса,  дом 26, корпус 1</w:t>
      </w:r>
      <w:r w:rsidRPr="00701C9B">
        <w:rPr>
          <w:sz w:val="28"/>
          <w:szCs w:val="28"/>
        </w:rPr>
        <w:t>»</w:t>
      </w:r>
      <w:r w:rsidRPr="00701C9B">
        <w:rPr>
          <w:iCs/>
          <w:color w:val="000000"/>
          <w:spacing w:val="6"/>
        </w:rPr>
        <w:t>.</w:t>
      </w:r>
      <w:r w:rsidRPr="00701C9B">
        <w:rPr>
          <w:b/>
          <w:i/>
          <w:iCs/>
          <w:color w:val="000000"/>
          <w:spacing w:val="6"/>
        </w:rPr>
        <w:t xml:space="preserve">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line="12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  <w:r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Pr="00701C9B">
        <w:rPr>
          <w:rFonts w:ascii="Times New Roman" w:eastAsia="Calibri" w:hAnsi="Times New Roman" w:cs="Times New Roman"/>
        </w:rPr>
        <w:br/>
      </w:r>
      <w:r w:rsidRPr="00701C9B">
        <w:rPr>
          <w:rFonts w:ascii="Times New Roman" w:eastAsia="Calibri" w:hAnsi="Times New Roman" w:cs="Times New Roman"/>
          <w:color w:val="000000"/>
        </w:rPr>
        <w:t>о проведении аукциона по продаже квартиры</w:t>
      </w: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701C9B">
        <w:rPr>
          <w:rFonts w:ascii="Times New Roman" w:eastAsia="Calibri" w:hAnsi="Times New Roman" w:cs="Times New Roman"/>
          <w:b/>
        </w:rPr>
        <w:t>Проект 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жилого помещения (квартиры)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округа, в лице председателя Воробьевой З.Л., действующей на основании Положения,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принять и оплатить в соответствии с условиями настоящего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квартиру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 в доме 26, кор.1 по ул. Энгельса в г. Арамиль Свердловской области общей площадью____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расположенную на __ этаже 3-этажного многоквартирного жилого дома,  именуемое далее Квартира.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Квартира принадлежит Продавцу на праве собственности на основании свидетельства о государственной регистрации права собственности от "___"___________ ____ г. № ________.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3"/>
      <w:bookmarkEnd w:id="1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Квартиры определена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на основании независимой оценки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итогам аукциона от ___________ г. и составляет 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_______________) рублей ____ копеек и засчитывается в счет оплаты Квартиры.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2.3. Оставшаяся часть стоимости Квартиры составляет __________________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_______________________) рублей ___ копеек и уплачивается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в день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Покупателем путем перечисления безналичных денежных средств в рублях Российской Федерации по следующим реквизитам: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ИНН 6652009423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КПП 665201001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>ОКТ МО – 65729000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Банк получателя – Уральское ГУ Банка России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Расчетный счет 40101810500000010010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КБК – 90211402043040002410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 w:rsidRPr="00701C9B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701C9B">
        <w:rPr>
          <w:rFonts w:ascii="Times New Roman" w:eastAsia="Calibri" w:hAnsi="Times New Roman" w:cs="Times New Roman"/>
          <w:sz w:val="24"/>
          <w:szCs w:val="24"/>
        </w:rPr>
        <w:t>. 1, кв. ___ в г. Арамиль, по аукциону от _________ (лот № _____)».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Квартира передается Продавцом Покупателю по Акту приема-передачи, являющемуся неотъемлемой частью настоящего Договора (Приложение № 1), в течение пяти рабочих дней после оплаты стоимости.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Продавец гарантирует, что отсутствуют лица, сохраняющие в соответствии с законом право пользования Квартирой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4.1.1. Оплатить стоимость Квартиры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 Принять Квартиру по акту приема-передачи в порядке и сроки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Квартиру по акту приема-передачи в срок, указанный   в п.3.1.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7F" w:rsidRPr="0060227F" w:rsidRDefault="0060227F" w:rsidP="00602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срока оплаты стоимости объекта Покупатель уплачивает Продавцу неустойку в размере 0,2% за каждый день просрочки </w:t>
      </w:r>
      <w:r w:rsidR="009D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неуплаченной суммы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 и действует до полного выполнения Сторонами своих обязательств. Переход права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один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которых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находится   у   Продавца,   второй - у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02"/>
        <w:gridCol w:w="4825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нахождения: 624000 </w:t>
            </w:r>
            <w:r w:rsidR="009D67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_____________ФИО                               </w:t>
            </w:r>
          </w:p>
        </w:tc>
        <w:tc>
          <w:tcPr>
            <w:tcW w:w="486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701C9B" w:rsidP="00701C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AF5ECD" w:rsidRDefault="00AF5ECD"/>
    <w:sectPr w:rsidR="00AF5ECD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BA" w:rsidRDefault="009744BA">
      <w:pPr>
        <w:spacing w:after="0" w:line="240" w:lineRule="auto"/>
      </w:pPr>
      <w:r>
        <w:separator/>
      </w:r>
    </w:p>
  </w:endnote>
  <w:endnote w:type="continuationSeparator" w:id="0">
    <w:p w:rsidR="009744BA" w:rsidRDefault="0097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BA" w:rsidRDefault="009744BA">
      <w:pPr>
        <w:spacing w:after="0" w:line="240" w:lineRule="auto"/>
      </w:pPr>
      <w:r>
        <w:separator/>
      </w:r>
    </w:p>
  </w:footnote>
  <w:footnote w:type="continuationSeparator" w:id="0">
    <w:p w:rsidR="009744BA" w:rsidRDefault="0097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10"/>
    <w:multiLevelType w:val="hybridMultilevel"/>
    <w:tmpl w:val="C4F69958"/>
    <w:lvl w:ilvl="0" w:tplc="8F10F5D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648A3"/>
    <w:multiLevelType w:val="multilevel"/>
    <w:tmpl w:val="9F306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5"/>
    <w:rsid w:val="00193237"/>
    <w:rsid w:val="00466983"/>
    <w:rsid w:val="0060227F"/>
    <w:rsid w:val="00701C9B"/>
    <w:rsid w:val="0073769C"/>
    <w:rsid w:val="007B0C29"/>
    <w:rsid w:val="009744BA"/>
    <w:rsid w:val="009D6787"/>
    <w:rsid w:val="00A35E01"/>
    <w:rsid w:val="00AF5ECD"/>
    <w:rsid w:val="00EB71AF"/>
    <w:rsid w:val="00F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5BED-AE4A-4FD2-8299-2F381F3D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29"/>
  </w:style>
  <w:style w:type="paragraph" w:styleId="a5">
    <w:name w:val="Balloon Text"/>
    <w:basedOn w:val="a"/>
    <w:link w:val="a6"/>
    <w:uiPriority w:val="99"/>
    <w:semiHidden/>
    <w:unhideWhenUsed/>
    <w:rsid w:val="009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2016-07-18T06:59:00Z</cp:lastPrinted>
  <dcterms:created xsi:type="dcterms:W3CDTF">2016-07-18T16:30:00Z</dcterms:created>
  <dcterms:modified xsi:type="dcterms:W3CDTF">2016-07-18T16:30:00Z</dcterms:modified>
</cp:coreProperties>
</file>