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9B803" w14:textId="3023EB58" w:rsidR="00DD0F00" w:rsidRPr="000F19C3" w:rsidRDefault="000F19C3" w:rsidP="000F19C3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0F19C3">
        <w:rPr>
          <w:rFonts w:ascii="Liberation Serif" w:hAnsi="Liberation Serif"/>
          <w:b/>
          <w:sz w:val="28"/>
          <w:szCs w:val="28"/>
        </w:rPr>
        <w:t>У</w:t>
      </w:r>
      <w:r w:rsidR="000B5DB1">
        <w:rPr>
          <w:rFonts w:ascii="Liberation Serif" w:hAnsi="Liberation Serif"/>
          <w:b/>
          <w:sz w:val="28"/>
          <w:szCs w:val="28"/>
        </w:rPr>
        <w:t>ведомление</w:t>
      </w:r>
      <w:r w:rsidRPr="000F19C3">
        <w:rPr>
          <w:rFonts w:ascii="Liberation Serif" w:hAnsi="Liberation Serif"/>
          <w:b/>
          <w:sz w:val="28"/>
          <w:szCs w:val="28"/>
        </w:rPr>
        <w:t xml:space="preserve"> от </w:t>
      </w:r>
      <w:r w:rsidR="00B72FB7">
        <w:rPr>
          <w:rFonts w:ascii="Liberation Serif" w:hAnsi="Liberation Serif"/>
          <w:b/>
          <w:sz w:val="28"/>
          <w:szCs w:val="28"/>
        </w:rPr>
        <w:t>29</w:t>
      </w:r>
      <w:r w:rsidRPr="000F19C3">
        <w:rPr>
          <w:rFonts w:ascii="Liberation Serif" w:hAnsi="Liberation Serif"/>
          <w:b/>
          <w:sz w:val="28"/>
          <w:szCs w:val="28"/>
        </w:rPr>
        <w:t>.</w:t>
      </w:r>
      <w:r w:rsidR="00BB6ECD">
        <w:rPr>
          <w:rFonts w:ascii="Liberation Serif" w:hAnsi="Liberation Serif"/>
          <w:b/>
          <w:sz w:val="28"/>
          <w:szCs w:val="28"/>
        </w:rPr>
        <w:t>0</w:t>
      </w:r>
      <w:r w:rsidR="00DE0517">
        <w:rPr>
          <w:rFonts w:ascii="Liberation Serif" w:hAnsi="Liberation Serif"/>
          <w:b/>
          <w:sz w:val="28"/>
          <w:szCs w:val="28"/>
        </w:rPr>
        <w:t>6</w:t>
      </w:r>
      <w:r w:rsidRPr="000F19C3">
        <w:rPr>
          <w:rFonts w:ascii="Liberation Serif" w:hAnsi="Liberation Serif"/>
          <w:b/>
          <w:sz w:val="28"/>
          <w:szCs w:val="28"/>
        </w:rPr>
        <w:t>.202</w:t>
      </w:r>
      <w:r w:rsidR="00735394">
        <w:rPr>
          <w:rFonts w:ascii="Liberation Serif" w:hAnsi="Liberation Serif"/>
          <w:b/>
          <w:sz w:val="28"/>
          <w:szCs w:val="28"/>
        </w:rPr>
        <w:t>6</w:t>
      </w:r>
      <w:r w:rsidR="000B5DB1">
        <w:rPr>
          <w:rFonts w:ascii="Liberation Serif" w:hAnsi="Liberation Serif"/>
          <w:b/>
          <w:sz w:val="28"/>
          <w:szCs w:val="28"/>
        </w:rPr>
        <w:t xml:space="preserve"> (Арамиль, ул.</w:t>
      </w:r>
      <w:r w:rsidR="00B72FB7">
        <w:rPr>
          <w:rFonts w:ascii="Liberation Serif" w:hAnsi="Liberation Serif"/>
          <w:b/>
          <w:sz w:val="28"/>
          <w:szCs w:val="28"/>
        </w:rPr>
        <w:t xml:space="preserve"> Бажова 35-1</w:t>
      </w:r>
      <w:r w:rsidR="000B5DB1">
        <w:rPr>
          <w:rFonts w:ascii="Liberation Serif" w:hAnsi="Liberation Serif"/>
          <w:b/>
          <w:sz w:val="28"/>
          <w:szCs w:val="28"/>
        </w:rPr>
        <w:t>)</w:t>
      </w:r>
    </w:p>
    <w:p w14:paraId="7A851EA2" w14:textId="77777777" w:rsidR="000F19C3" w:rsidRDefault="000F19C3" w:rsidP="000F19C3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5FF51AFF" w14:textId="45A9947E" w:rsidR="000F19C3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Комитет по управлению муниципальным имуществом Арамильского городского округа </w:t>
      </w:r>
      <w:r w:rsidR="000F19C3" w:rsidRPr="00735394">
        <w:rPr>
          <w:rFonts w:ascii="Liberation Serif" w:hAnsi="Liberation Serif"/>
          <w:sz w:val="24"/>
          <w:szCs w:val="24"/>
        </w:rPr>
        <w:t>уведомляет о выявлении правообладателей ранее учтенных объектов недвижимости:</w:t>
      </w:r>
    </w:p>
    <w:p w14:paraId="59198313" w14:textId="77777777" w:rsidR="000F19C3" w:rsidRPr="00735394" w:rsidRDefault="000F19C3" w:rsidP="000F19C3">
      <w:pPr>
        <w:spacing w:after="0" w:line="240" w:lineRule="auto"/>
        <w:ind w:firstLine="709"/>
        <w:rPr>
          <w:rFonts w:ascii="Liberation Serif" w:hAnsi="Liberation Serif"/>
          <w:sz w:val="24"/>
          <w:szCs w:val="24"/>
        </w:rPr>
      </w:pPr>
    </w:p>
    <w:tbl>
      <w:tblPr>
        <w:tblStyle w:val="a3"/>
        <w:tblW w:w="10064" w:type="dxa"/>
        <w:tblInd w:w="137" w:type="dxa"/>
        <w:tblLook w:val="04A0" w:firstRow="1" w:lastRow="0" w:firstColumn="1" w:lastColumn="0" w:noHBand="0" w:noVBand="1"/>
      </w:tblPr>
      <w:tblGrid>
        <w:gridCol w:w="1483"/>
        <w:gridCol w:w="2217"/>
        <w:gridCol w:w="3205"/>
        <w:gridCol w:w="3159"/>
      </w:tblGrid>
      <w:tr w:rsidR="004C1382" w14:paraId="01E96F35" w14:textId="0AAA5CE7" w:rsidTr="00C31A6E">
        <w:tc>
          <w:tcPr>
            <w:tcW w:w="1349" w:type="dxa"/>
          </w:tcPr>
          <w:p w14:paraId="42C652F5" w14:textId="58439DFE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Вид объекта</w:t>
            </w:r>
          </w:p>
        </w:tc>
        <w:tc>
          <w:tcPr>
            <w:tcW w:w="2217" w:type="dxa"/>
          </w:tcPr>
          <w:p w14:paraId="5E8C999B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Кадастровый номер объекта</w:t>
            </w:r>
          </w:p>
        </w:tc>
        <w:tc>
          <w:tcPr>
            <w:tcW w:w="3276" w:type="dxa"/>
          </w:tcPr>
          <w:p w14:paraId="52EDA540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Местоположение объекта</w:t>
            </w:r>
          </w:p>
        </w:tc>
        <w:tc>
          <w:tcPr>
            <w:tcW w:w="3222" w:type="dxa"/>
          </w:tcPr>
          <w:p w14:paraId="44BAB2E7" w14:textId="3AA918F2" w:rsidR="004C1382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Фамилия, имя и отчество выявленн</w:t>
            </w:r>
            <w:r w:rsidR="00FB4F30">
              <w:rPr>
                <w:rFonts w:ascii="Liberation Serif" w:hAnsi="Liberation Serif"/>
                <w:sz w:val="24"/>
                <w:szCs w:val="24"/>
              </w:rPr>
              <w:t>ых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правообладател</w:t>
            </w:r>
            <w:r w:rsidR="00FB4F30">
              <w:rPr>
                <w:rFonts w:ascii="Liberation Serif" w:hAnsi="Liberation Serif"/>
                <w:sz w:val="24"/>
                <w:szCs w:val="24"/>
              </w:rPr>
              <w:t>ей</w:t>
            </w:r>
          </w:p>
        </w:tc>
      </w:tr>
      <w:tr w:rsidR="004C1382" w14:paraId="77163FA8" w14:textId="496E2F78" w:rsidTr="00C31A6E">
        <w:trPr>
          <w:trHeight w:val="737"/>
        </w:trPr>
        <w:tc>
          <w:tcPr>
            <w:tcW w:w="1349" w:type="dxa"/>
          </w:tcPr>
          <w:p w14:paraId="604325F9" w14:textId="38179BB2" w:rsidR="004C1382" w:rsidRPr="000F19C3" w:rsidRDefault="00DE0517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Помещение</w:t>
            </w:r>
            <w:r w:rsidR="001C70FD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</w:p>
        </w:tc>
        <w:tc>
          <w:tcPr>
            <w:tcW w:w="2217" w:type="dxa"/>
          </w:tcPr>
          <w:p w14:paraId="321D72B2" w14:textId="29BDD033" w:rsidR="004C1382" w:rsidRPr="000F19C3" w:rsidRDefault="00B72FB7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72FB7">
              <w:rPr>
                <w:rFonts w:ascii="Liberation Serif" w:hAnsi="Liberation Serif"/>
                <w:sz w:val="24"/>
                <w:szCs w:val="24"/>
              </w:rPr>
              <w:t>66:33:0101010:1046</w:t>
            </w:r>
          </w:p>
        </w:tc>
        <w:tc>
          <w:tcPr>
            <w:tcW w:w="3276" w:type="dxa"/>
          </w:tcPr>
          <w:p w14:paraId="2EC5D8AD" w14:textId="36B09E16" w:rsidR="004C1382" w:rsidRPr="000F19C3" w:rsidRDefault="00700FA7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Свердловская область, </w:t>
            </w:r>
            <w:proofErr w:type="spellStart"/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>Арамильский</w:t>
            </w:r>
            <w:proofErr w:type="spellEnd"/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 городской округ, город Арамиль, улица </w:t>
            </w:r>
            <w:r w:rsidR="00B72FB7">
              <w:rPr>
                <w:rFonts w:ascii="Liberation Serif" w:hAnsi="Liberation Serif" w:cs="Liberation Serif"/>
                <w:sz w:val="26"/>
                <w:szCs w:val="26"/>
              </w:rPr>
              <w:t>Бажова</w:t>
            </w: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, дом </w:t>
            </w:r>
            <w:r w:rsidR="00B72FB7">
              <w:rPr>
                <w:rFonts w:ascii="Liberation Serif" w:hAnsi="Liberation Serif" w:cs="Liberation Serif"/>
                <w:sz w:val="26"/>
                <w:szCs w:val="26"/>
              </w:rPr>
              <w:t>35</w:t>
            </w: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, квартира </w:t>
            </w:r>
            <w:r w:rsidR="00B72FB7"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</w:p>
        </w:tc>
        <w:tc>
          <w:tcPr>
            <w:tcW w:w="3222" w:type="dxa"/>
          </w:tcPr>
          <w:p w14:paraId="17742B1E" w14:textId="77777777" w:rsidR="000B5DB1" w:rsidRDefault="00B72FB7" w:rsidP="004C1382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Глазова Оксана Борисовна,</w:t>
            </w:r>
          </w:p>
          <w:p w14:paraId="299C9125" w14:textId="77777777" w:rsidR="00B72FB7" w:rsidRDefault="00B72FB7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Патрушев Александр Леонидович,</w:t>
            </w:r>
          </w:p>
          <w:p w14:paraId="05FD62F7" w14:textId="77777777" w:rsidR="00B72FB7" w:rsidRDefault="00B72FB7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Патрушев Станислав Леонидович</w:t>
            </w:r>
          </w:p>
          <w:p w14:paraId="231FE97C" w14:textId="28F2CF09" w:rsidR="00B72FB7" w:rsidRPr="004C1382" w:rsidRDefault="00B72FB7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14:paraId="63B02A27" w14:textId="77777777" w:rsidR="004C1382" w:rsidRDefault="004C1382" w:rsidP="0073539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bookmarkStart w:id="0" w:name="_Hlk230072398"/>
    </w:p>
    <w:p w14:paraId="30C86480" w14:textId="3903D932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В соответствии со статьей 69.1 Федерального закона от 13.07.2015 № 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</w:t>
      </w:r>
      <w:r w:rsidRPr="004C1382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вправе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 xml:space="preserve">в течение тридцати дней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со дня получения лицом проекта решения о выявлении правообладателя ранее учтенного объекта недвижимости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представить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в письменной форме или в форме электронного документа (электронного образа документа)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возражения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том, что такое лицо не является правообладателем указанного объекта недвижимости.</w:t>
      </w:r>
    </w:p>
    <w:p w14:paraId="12C44ACF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>Возражения можно направить:</w:t>
      </w:r>
    </w:p>
    <w:p w14:paraId="0F76A58B" w14:textId="77777777" w:rsidR="00735394" w:rsidRPr="00735394" w:rsidRDefault="00735394" w:rsidP="00735394">
      <w:pPr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hAnsi="Liberation Serif"/>
          <w:sz w:val="24"/>
          <w:szCs w:val="24"/>
        </w:rPr>
        <w:t xml:space="preserve">-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посредством Виджета на сайте «Написать письмо» раздела «Обращения граждан» на </w:t>
      </w:r>
      <w:r w:rsidRPr="00735394">
        <w:rPr>
          <w:rFonts w:ascii="Liberation Serif" w:hAnsi="Liberation Serif"/>
          <w:sz w:val="24"/>
          <w:szCs w:val="24"/>
        </w:rPr>
        <w:t xml:space="preserve">официальном сайте Арамильского городского округа; </w:t>
      </w:r>
    </w:p>
    <w:p w14:paraId="55B97DC4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с использованием Единого портала государственных и муниципальных услуг (функций) (</w:t>
      </w:r>
      <w:hyperlink r:id="rId4" w:tgtFrame="_blank" w:history="1">
        <w:r w:rsidRPr="00735394">
          <w:rPr>
            <w:rFonts w:ascii="Liberation Serif" w:eastAsia="Liberation Serif" w:hAnsi="Liberation Serif" w:cs="Liberation Serif"/>
            <w:sz w:val="24"/>
            <w:szCs w:val="24"/>
            <w:lang w:eastAsia="ru-RU"/>
          </w:rPr>
          <w:t>«Госуслуги Решаем вместе»</w:t>
        </w:r>
      </w:hyperlink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);</w:t>
      </w:r>
    </w:p>
    <w:p w14:paraId="4325D661" w14:textId="7948259B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в Комитет по адресу: город Арамиль, ул. 1 Мая, д.12, </w:t>
      </w:r>
      <w:proofErr w:type="spellStart"/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каб</w:t>
      </w:r>
      <w:proofErr w:type="spellEnd"/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. 8 (приемные дни: каждый понедельник с 8-00 до 16-30)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.</w:t>
      </w:r>
      <w:r w:rsidR="004C1382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При себе необходимо иметь паспорт, СНИЛС и документы, подтверждающие право собственности на объект недвижимости. </w:t>
      </w:r>
    </w:p>
    <w:p w14:paraId="1D9E2D71" w14:textId="77777777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Если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>в течение тридцати дней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со дня получения проекта решения лицом, выявленным в качестве правообладателя ранее учтенного объекта недвижимости,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в адрес Комитета не поступят возражения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правообладателе ранее учтенного объекта недвижимости, указанных в проекте решения, Комитет принимает решение о выявлении правообладателя ранее учтенного объекта недвижимости.</w:t>
      </w:r>
    </w:p>
    <w:p w14:paraId="58421899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Указанное решение подлежит направлению в Управление Росреестра </w:t>
      </w:r>
      <w:r w:rsidRPr="00735394">
        <w:rPr>
          <w:rFonts w:ascii="Liberation Serif" w:hAnsi="Liberation Serif"/>
          <w:sz w:val="24"/>
          <w:szCs w:val="24"/>
        </w:rPr>
        <w:br/>
        <w:t>по Свердловской области для внесения в Единый государственный реестр недвижимости сведений о правообладателе ранее учтенного объекта недвижимости.</w:t>
      </w:r>
    </w:p>
    <w:p w14:paraId="785507AC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Извещаем, что сведения о подлежащих выявлению правообладателях ранее учтенных объектов недвижимости, в том числе документы, подтверждающие права на ранее учтенные объекты недвижимости, могут быть представлены в Комитет по управлению муниципальным имуществом Арамильского городского округа (далее – Комитет) правообладателями таких объектов недвижимости (их уполномоченными представителями) либо иными лицами, права и законные интересы которых могут быть затронуты в связи с выявлением правообладателей ранее учтенных объектов недвижимости.</w:t>
      </w:r>
    </w:p>
    <w:p w14:paraId="711459C7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Заинтересованные лица могут предоставить сведения о почтовом адресе и адресе электронной почты для связи с ними в связи с проведением мероприятий, указанных в настоящем извещении. При предоставлении заинтересованными лицами сведений о почтовом адресе и (или) 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lastRenderedPageBreak/>
        <w:t>адресе электронной почты для связи с ними в Комитет одновременно должны быть представлены реквизиты документа, удостоверяющего личность, а также сведения о страховом номере индивидуального лицевого счета в системе обязательного пенсионного страхования, если такой номер присвоен в установленном порядке.</w:t>
      </w:r>
    </w:p>
    <w:p w14:paraId="7AB68988" w14:textId="70418DAD" w:rsidR="00735394" w:rsidRPr="00735394" w:rsidRDefault="004C1382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П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равообладатель объекта недвижимости может 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также 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обратиться за государственной регистрацией ранее возникшего права при наличии сведений о таком объекте недвижимости в кадастре в заявительном порядке:</w:t>
      </w:r>
    </w:p>
    <w:p w14:paraId="47C73272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в любой офис МФЦ;</w:t>
      </w:r>
    </w:p>
    <w:p w14:paraId="3FE72BFC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через портал Госуслуг;</w:t>
      </w:r>
    </w:p>
    <w:p w14:paraId="228F43F5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через официальный сайт Росреестра. </w:t>
      </w:r>
    </w:p>
    <w:p w14:paraId="6D2EC693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Госпошлина за государственную регистрацию права гражданина, возникшего до 31.01.1998 права на объект недвижимости, не взимается</w:t>
      </w:r>
    </w:p>
    <w:p w14:paraId="3684D490" w14:textId="64A39022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Телефон для консультаций: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8 (343) 385-32-86</w:t>
      </w:r>
      <w:r w:rsidR="00F73E86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(доб.1415)</w:t>
      </w:r>
      <w:bookmarkEnd w:id="0"/>
      <w:r w:rsidR="00F73E86">
        <w:rPr>
          <w:rFonts w:ascii="Liberation Serif" w:eastAsia="Liberation Serif" w:hAnsi="Liberation Serif" w:cs="Liberation Serif"/>
          <w:sz w:val="24"/>
          <w:szCs w:val="24"/>
          <w:lang w:eastAsia="ru-RU"/>
        </w:rPr>
        <w:t>.</w:t>
      </w:r>
    </w:p>
    <w:sectPr w:rsidR="00735394" w:rsidRPr="00735394" w:rsidSect="000F19C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9C3"/>
    <w:rsid w:val="00005AFB"/>
    <w:rsid w:val="0001295A"/>
    <w:rsid w:val="000221BE"/>
    <w:rsid w:val="0007706B"/>
    <w:rsid w:val="00087060"/>
    <w:rsid w:val="000B12DE"/>
    <w:rsid w:val="000B213F"/>
    <w:rsid w:val="000B5DB1"/>
    <w:rsid w:val="000C2040"/>
    <w:rsid w:val="000C7843"/>
    <w:rsid w:val="000E0171"/>
    <w:rsid w:val="000E4C5F"/>
    <w:rsid w:val="000F19C3"/>
    <w:rsid w:val="00106BEC"/>
    <w:rsid w:val="00114806"/>
    <w:rsid w:val="00164733"/>
    <w:rsid w:val="00164DC2"/>
    <w:rsid w:val="00165628"/>
    <w:rsid w:val="0016710D"/>
    <w:rsid w:val="00171DE8"/>
    <w:rsid w:val="00191C7C"/>
    <w:rsid w:val="001935F8"/>
    <w:rsid w:val="001C2376"/>
    <w:rsid w:val="001C70FD"/>
    <w:rsid w:val="001E34E9"/>
    <w:rsid w:val="001F663C"/>
    <w:rsid w:val="0020040E"/>
    <w:rsid w:val="00225D47"/>
    <w:rsid w:val="00276713"/>
    <w:rsid w:val="002777DD"/>
    <w:rsid w:val="00280A0A"/>
    <w:rsid w:val="002A5884"/>
    <w:rsid w:val="002C0456"/>
    <w:rsid w:val="002C0FAF"/>
    <w:rsid w:val="002C5769"/>
    <w:rsid w:val="002F7FE6"/>
    <w:rsid w:val="00302DEA"/>
    <w:rsid w:val="00387BE5"/>
    <w:rsid w:val="003A73AE"/>
    <w:rsid w:val="003B3D80"/>
    <w:rsid w:val="003C01F3"/>
    <w:rsid w:val="003F41AB"/>
    <w:rsid w:val="003F4630"/>
    <w:rsid w:val="004632D9"/>
    <w:rsid w:val="004B484F"/>
    <w:rsid w:val="004C1382"/>
    <w:rsid w:val="004D05FE"/>
    <w:rsid w:val="004E33D9"/>
    <w:rsid w:val="00531EF0"/>
    <w:rsid w:val="005558AA"/>
    <w:rsid w:val="00586C66"/>
    <w:rsid w:val="005C6B0D"/>
    <w:rsid w:val="00604299"/>
    <w:rsid w:val="00623B04"/>
    <w:rsid w:val="006315EA"/>
    <w:rsid w:val="00647909"/>
    <w:rsid w:val="00664EF6"/>
    <w:rsid w:val="00692E76"/>
    <w:rsid w:val="006A16AA"/>
    <w:rsid w:val="006D6501"/>
    <w:rsid w:val="006F0B0D"/>
    <w:rsid w:val="006F33C1"/>
    <w:rsid w:val="006F54A4"/>
    <w:rsid w:val="006F7048"/>
    <w:rsid w:val="00700FA7"/>
    <w:rsid w:val="00735394"/>
    <w:rsid w:val="0074587A"/>
    <w:rsid w:val="0076382C"/>
    <w:rsid w:val="00787BC0"/>
    <w:rsid w:val="007C1C8E"/>
    <w:rsid w:val="007E41D9"/>
    <w:rsid w:val="00821359"/>
    <w:rsid w:val="00834F2B"/>
    <w:rsid w:val="0087479D"/>
    <w:rsid w:val="00885B9F"/>
    <w:rsid w:val="0089410C"/>
    <w:rsid w:val="008E2070"/>
    <w:rsid w:val="008F3B60"/>
    <w:rsid w:val="009006F9"/>
    <w:rsid w:val="009049C0"/>
    <w:rsid w:val="00913139"/>
    <w:rsid w:val="009303AF"/>
    <w:rsid w:val="00934CDA"/>
    <w:rsid w:val="009377C2"/>
    <w:rsid w:val="0095223E"/>
    <w:rsid w:val="00966C54"/>
    <w:rsid w:val="00992E68"/>
    <w:rsid w:val="00994794"/>
    <w:rsid w:val="00A05413"/>
    <w:rsid w:val="00A16D95"/>
    <w:rsid w:val="00A22F73"/>
    <w:rsid w:val="00A2771D"/>
    <w:rsid w:val="00A905ED"/>
    <w:rsid w:val="00AB5434"/>
    <w:rsid w:val="00B11AD2"/>
    <w:rsid w:val="00B56352"/>
    <w:rsid w:val="00B64905"/>
    <w:rsid w:val="00B70875"/>
    <w:rsid w:val="00B723B8"/>
    <w:rsid w:val="00B72FB7"/>
    <w:rsid w:val="00BB6ECD"/>
    <w:rsid w:val="00BD3EC1"/>
    <w:rsid w:val="00BE4C7D"/>
    <w:rsid w:val="00C3025E"/>
    <w:rsid w:val="00C31A6E"/>
    <w:rsid w:val="00C40FEE"/>
    <w:rsid w:val="00C71C7E"/>
    <w:rsid w:val="00C93968"/>
    <w:rsid w:val="00CA5F38"/>
    <w:rsid w:val="00CC1D25"/>
    <w:rsid w:val="00CE1749"/>
    <w:rsid w:val="00CF298A"/>
    <w:rsid w:val="00D2237B"/>
    <w:rsid w:val="00D23A7C"/>
    <w:rsid w:val="00D55205"/>
    <w:rsid w:val="00D64CF8"/>
    <w:rsid w:val="00D83B2C"/>
    <w:rsid w:val="00DD0F00"/>
    <w:rsid w:val="00DD7D9F"/>
    <w:rsid w:val="00DE0517"/>
    <w:rsid w:val="00DE3154"/>
    <w:rsid w:val="00DE629A"/>
    <w:rsid w:val="00DF4206"/>
    <w:rsid w:val="00DF4A4B"/>
    <w:rsid w:val="00E070D3"/>
    <w:rsid w:val="00E1306A"/>
    <w:rsid w:val="00E717EB"/>
    <w:rsid w:val="00EA1611"/>
    <w:rsid w:val="00EE0B29"/>
    <w:rsid w:val="00EF226C"/>
    <w:rsid w:val="00F10961"/>
    <w:rsid w:val="00F22100"/>
    <w:rsid w:val="00F438E5"/>
    <w:rsid w:val="00F47CF4"/>
    <w:rsid w:val="00F51366"/>
    <w:rsid w:val="00F73E86"/>
    <w:rsid w:val="00FB4F30"/>
    <w:rsid w:val="00FC308F"/>
    <w:rsid w:val="00FE6FEF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D2AA5"/>
  <w15:chartTrackingRefBased/>
  <w15:docId w15:val="{529BF293-8FB1-47A4-A5DB-EDBE4D51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1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6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6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s.gosuslugi.ru/form/?opaId=231189&amp;utm_source=vk&amp;utm_medium=65&amp;utm_campaign=10466039838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Печенина Маргарита Леонидовна</dc:creator>
  <cp:keywords/>
  <dc:description/>
  <cp:lastModifiedBy>Сабрекова Мария Денисовна</cp:lastModifiedBy>
  <cp:revision>2</cp:revision>
  <cp:lastPrinted>2024-07-24T10:40:00Z</cp:lastPrinted>
  <dcterms:created xsi:type="dcterms:W3CDTF">2026-06-29T04:13:00Z</dcterms:created>
  <dcterms:modified xsi:type="dcterms:W3CDTF">2026-06-29T04:13:00Z</dcterms:modified>
</cp:coreProperties>
</file>