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18D88749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 xml:space="preserve">УВЕДОМЛЕНИЕ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FB4F30">
        <w:rPr>
          <w:rFonts w:ascii="Liberation Serif" w:hAnsi="Liberation Serif"/>
          <w:b/>
          <w:sz w:val="28"/>
          <w:szCs w:val="28"/>
        </w:rPr>
        <w:t>5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0CA9D63D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 ½ доля</w:t>
            </w:r>
          </w:p>
        </w:tc>
        <w:tc>
          <w:tcPr>
            <w:tcW w:w="2217" w:type="dxa"/>
          </w:tcPr>
          <w:p w14:paraId="321D72B2" w14:textId="6CDB5DDE" w:rsidR="004C1382" w:rsidRPr="000F19C3" w:rsidRDefault="00FC308F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C308F">
              <w:rPr>
                <w:rFonts w:ascii="Liberation Serif" w:hAnsi="Liberation Serif"/>
                <w:sz w:val="24"/>
                <w:szCs w:val="24"/>
              </w:rPr>
              <w:t>66:33:0101002:1678</w:t>
            </w:r>
          </w:p>
        </w:tc>
        <w:tc>
          <w:tcPr>
            <w:tcW w:w="3276" w:type="dxa"/>
          </w:tcPr>
          <w:p w14:paraId="2EC5D8AD" w14:textId="4DD3FAB4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Садовая, дом 19, квартира </w:t>
            </w:r>
            <w:r w:rsidR="00FC308F">
              <w:rPr>
                <w:rFonts w:ascii="Liberation Serif" w:hAnsi="Liberation Serif" w:cs="Liberation Serif"/>
                <w:sz w:val="26"/>
                <w:szCs w:val="26"/>
              </w:rPr>
              <w:t>32</w:t>
            </w:r>
          </w:p>
        </w:tc>
        <w:tc>
          <w:tcPr>
            <w:tcW w:w="3222" w:type="dxa"/>
          </w:tcPr>
          <w:p w14:paraId="231FE97C" w14:textId="7DCE7B91" w:rsidR="00FB4F30" w:rsidRPr="004C1382" w:rsidRDefault="00FC308F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Крутикова Антонина Алексеевна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 доб. 1404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3</cp:revision>
  <cp:lastPrinted>2024-07-24T10:40:00Z</cp:lastPrinted>
  <dcterms:created xsi:type="dcterms:W3CDTF">2026-06-15T11:05:00Z</dcterms:created>
  <dcterms:modified xsi:type="dcterms:W3CDTF">2026-06-15T11:07:00Z</dcterms:modified>
</cp:coreProperties>
</file>